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FE3DA4" w:rsidRPr="00EE1BD2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r w:rsidRPr="00EE1BD2">
        <w:rPr>
          <w:rFonts w:ascii="標楷體" w:eastAsia="標楷體" w:hAnsi="標楷體"/>
          <w:b/>
          <w:color w:val="000000" w:themeColor="text1"/>
          <w:sz w:val="28"/>
        </w:rPr>
        <w:t>11</w:t>
      </w:r>
      <w:r w:rsidRPr="00EE1BD2">
        <w:rPr>
          <w:rFonts w:ascii="標楷體" w:eastAsia="標楷體" w:hAnsi="標楷體" w:hint="eastAsia"/>
          <w:b/>
          <w:color w:val="000000" w:themeColor="text1"/>
          <w:sz w:val="28"/>
        </w:rPr>
        <w:t>4</w:t>
      </w:r>
      <w:proofErr w:type="gramStart"/>
      <w:r w:rsidRPr="00EE1BD2">
        <w:rPr>
          <w:rFonts w:ascii="標楷體" w:eastAsia="標楷體" w:hAnsi="標楷體"/>
          <w:b/>
          <w:color w:val="000000" w:themeColor="text1"/>
          <w:sz w:val="28"/>
        </w:rPr>
        <w:t>學年度精進</w:t>
      </w:r>
      <w:proofErr w:type="gramEnd"/>
      <w:r w:rsidRPr="00EE1BD2">
        <w:rPr>
          <w:rFonts w:ascii="標楷體" w:eastAsia="標楷體" w:hAnsi="標楷體"/>
          <w:b/>
          <w:color w:val="000000" w:themeColor="text1"/>
          <w:sz w:val="28"/>
        </w:rPr>
        <w:t>國民中學及國民小學教師教學專業與課程品質計畫</w:t>
      </w:r>
    </w:p>
    <w:p w14:paraId="78DF42EC" w14:textId="77777777" w:rsidR="00FE3DA4" w:rsidRPr="00EE1BD2" w:rsidRDefault="00FE3DA4" w:rsidP="00810D36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</w:rPr>
      </w:pPr>
      <w:bookmarkStart w:id="0" w:name="_Toc186811594"/>
      <w:r w:rsidRPr="00EE1BD2">
        <w:rPr>
          <w:rFonts w:ascii="標楷體" w:eastAsia="標楷體" w:hAnsi="標楷體"/>
          <w:b/>
          <w:color w:val="000000" w:themeColor="text1"/>
          <w:sz w:val="28"/>
        </w:rPr>
        <w:t>精進教學品質計畫第一階段審查</w:t>
      </w:r>
      <w:r w:rsidRPr="00EE1BD2">
        <w:rPr>
          <w:rFonts w:ascii="標楷體" w:eastAsia="標楷體" w:hAnsi="標楷體"/>
          <w:b/>
          <w:color w:val="000000" w:themeColor="text1"/>
          <w:sz w:val="28"/>
          <w:lang w:eastAsia="zh-HK"/>
        </w:rPr>
        <w:t>修正對照表</w:t>
      </w:r>
      <w:bookmarkEnd w:id="0"/>
    </w:p>
    <w:p w14:paraId="28175C82" w14:textId="4E113221" w:rsidR="00FE3DA4" w:rsidRPr="00EE1BD2" w:rsidRDefault="00FE3DA4" w:rsidP="00810D36">
      <w:pPr>
        <w:adjustRightInd w:val="0"/>
        <w:snapToGrid w:val="0"/>
        <w:spacing w:afterLines="50" w:after="18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bookmarkStart w:id="1" w:name="_Hlk161299879"/>
      <w:r w:rsidRPr="00EE1BD2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縣市別：</w:t>
      </w:r>
      <w:r w:rsidR="00A16568" w:rsidRPr="00EE1BD2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花蓮縣</w:t>
      </w:r>
    </w:p>
    <w:p w14:paraId="2C16F26E" w14:textId="03BE2C87" w:rsidR="00FE3DA4" w:rsidRPr="00EE1BD2" w:rsidRDefault="00FE3DA4" w:rsidP="00FE3DA4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lang w:eastAsia="zh-HK"/>
        </w:rPr>
      </w:pPr>
      <w:r w:rsidRPr="00EE1BD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三、</w:t>
      </w:r>
      <w:r w:rsidR="00A16568" w:rsidRPr="00EE1BD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性別平等教育</w:t>
      </w:r>
      <w:proofErr w:type="gramStart"/>
      <w:r w:rsidRPr="00EE1BD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議題</w:t>
      </w:r>
      <w:r w:rsidRPr="00EE1BD2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分團</w:t>
      </w:r>
      <w:r w:rsidRPr="00EE1BD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</w:t>
      </w:r>
      <w:proofErr w:type="gramEnd"/>
      <w:r w:rsidRPr="00EE1BD2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  <w:lang w:eastAsia="zh-HK"/>
        </w:rPr>
        <w:t>修正對照表</w:t>
      </w:r>
    </w:p>
    <w:tbl>
      <w:tblPr>
        <w:tblStyle w:val="a9"/>
        <w:tblpPr w:leftFromText="180" w:rightFromText="180" w:vertAnchor="text" w:horzAnchor="margin" w:tblpY="18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709"/>
        <w:gridCol w:w="1428"/>
        <w:gridCol w:w="1984"/>
      </w:tblGrid>
      <w:tr w:rsidR="00EE1BD2" w:rsidRPr="00EE1BD2" w14:paraId="3E758745" w14:textId="77777777" w:rsidTr="002A75E8">
        <w:tc>
          <w:tcPr>
            <w:tcW w:w="1668" w:type="dxa"/>
            <w:vAlign w:val="center"/>
          </w:tcPr>
          <w:p w14:paraId="075F2A86" w14:textId="77777777" w:rsidR="00FE3DA4" w:rsidRPr="00EE1BD2" w:rsidRDefault="00FE3DA4" w:rsidP="002A75E8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向度</w:t>
            </w:r>
          </w:p>
        </w:tc>
        <w:tc>
          <w:tcPr>
            <w:tcW w:w="1842" w:type="dxa"/>
            <w:vAlign w:val="center"/>
          </w:tcPr>
          <w:p w14:paraId="68EF11DF" w14:textId="77777777" w:rsidR="00FE3DA4" w:rsidRPr="00EE1BD2" w:rsidRDefault="00FE3DA4" w:rsidP="002A75E8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建議修正內容</w:t>
            </w:r>
          </w:p>
        </w:tc>
        <w:tc>
          <w:tcPr>
            <w:tcW w:w="1985" w:type="dxa"/>
            <w:vAlign w:val="center"/>
          </w:tcPr>
          <w:p w14:paraId="368D84E2" w14:textId="77777777" w:rsidR="00FE3DA4" w:rsidRPr="00EE1BD2" w:rsidRDefault="00FE3DA4" w:rsidP="002A75E8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修正結果說明</w:t>
            </w:r>
          </w:p>
        </w:tc>
        <w:tc>
          <w:tcPr>
            <w:tcW w:w="709" w:type="dxa"/>
            <w:vAlign w:val="center"/>
          </w:tcPr>
          <w:p w14:paraId="6E2FA904" w14:textId="77777777" w:rsidR="00FE3DA4" w:rsidRPr="00EE1BD2" w:rsidRDefault="00FE3DA4" w:rsidP="002A75E8">
            <w:pPr>
              <w:snapToGrid w:val="0"/>
              <w:ind w:leftChars="-48" w:left="-115" w:rightChars="-103" w:right="-247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原頁碼</w:t>
            </w:r>
          </w:p>
        </w:tc>
        <w:tc>
          <w:tcPr>
            <w:tcW w:w="1428" w:type="dxa"/>
            <w:vAlign w:val="center"/>
          </w:tcPr>
          <w:p w14:paraId="3573F344" w14:textId="77777777" w:rsidR="00FE3DA4" w:rsidRPr="00EE1BD2" w:rsidRDefault="00FE3DA4" w:rsidP="002A75E8">
            <w:pPr>
              <w:ind w:leftChars="-45" w:left="-108" w:rightChars="-45" w:right="-108"/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修正後頁碼</w:t>
            </w:r>
          </w:p>
        </w:tc>
        <w:tc>
          <w:tcPr>
            <w:tcW w:w="1984" w:type="dxa"/>
            <w:vAlign w:val="center"/>
          </w:tcPr>
          <w:p w14:paraId="3C485870" w14:textId="77777777" w:rsidR="00FE3DA4" w:rsidRPr="00EE1BD2" w:rsidRDefault="00FE3DA4" w:rsidP="002A75E8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委員審查意見</w:t>
            </w:r>
          </w:p>
        </w:tc>
      </w:tr>
      <w:tr w:rsidR="00EE1BD2" w:rsidRPr="00EE1BD2" w14:paraId="6215ED51" w14:textId="77777777" w:rsidTr="002A75E8">
        <w:tc>
          <w:tcPr>
            <w:tcW w:w="1668" w:type="dxa"/>
            <w:vAlign w:val="center"/>
          </w:tcPr>
          <w:p w14:paraId="3DD33FF4" w14:textId="77777777" w:rsidR="00FE3DA4" w:rsidRPr="00EE1BD2" w:rsidRDefault="00FE3DA4" w:rsidP="002A75E8">
            <w:pPr>
              <w:snapToGrid w:val="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1.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組織運作與人員配當</w:t>
            </w:r>
          </w:p>
        </w:tc>
        <w:tc>
          <w:tcPr>
            <w:tcW w:w="1842" w:type="dxa"/>
            <w:vAlign w:val="center"/>
          </w:tcPr>
          <w:p w14:paraId="6C493DF8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DB3420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6B9229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2DD2DCE7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7151A1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通過</w:t>
            </w:r>
          </w:p>
          <w:p w14:paraId="4F553A72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未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通過</w:t>
            </w:r>
          </w:p>
          <w:p w14:paraId="13B000A8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  <w:u w:val="single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說明：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EE1BD2" w:rsidRPr="00EE1BD2" w14:paraId="004E09A8" w14:textId="77777777" w:rsidTr="002A75E8">
        <w:tc>
          <w:tcPr>
            <w:tcW w:w="1668" w:type="dxa"/>
            <w:vAlign w:val="center"/>
          </w:tcPr>
          <w:p w14:paraId="7E3E36C8" w14:textId="77777777" w:rsidR="00FE3DA4" w:rsidRPr="00EE1BD2" w:rsidRDefault="00FE3DA4" w:rsidP="002A75E8">
            <w:pPr>
              <w:snapToGrid w:val="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2.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課程教學協作與轉化</w:t>
            </w:r>
          </w:p>
        </w:tc>
        <w:tc>
          <w:tcPr>
            <w:tcW w:w="1842" w:type="dxa"/>
            <w:vAlign w:val="center"/>
          </w:tcPr>
          <w:p w14:paraId="33C88840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1FC0D0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34C2ED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3326F65C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8C5EF6D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通過</w:t>
            </w:r>
          </w:p>
          <w:p w14:paraId="5C7F17CA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未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通過</w:t>
            </w:r>
          </w:p>
          <w:p w14:paraId="12C08F81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說明：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EE1BD2" w:rsidRPr="00EE1BD2" w14:paraId="6F86618E" w14:textId="77777777" w:rsidTr="002A75E8">
        <w:tc>
          <w:tcPr>
            <w:tcW w:w="1668" w:type="dxa"/>
            <w:vAlign w:val="center"/>
          </w:tcPr>
          <w:p w14:paraId="4CD51193" w14:textId="77777777" w:rsidR="00FE3DA4" w:rsidRPr="00EE1BD2" w:rsidRDefault="00FE3DA4" w:rsidP="002A75E8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3.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經費編列</w:t>
            </w:r>
          </w:p>
        </w:tc>
        <w:tc>
          <w:tcPr>
            <w:tcW w:w="1842" w:type="dxa"/>
            <w:vAlign w:val="center"/>
          </w:tcPr>
          <w:p w14:paraId="54B3EFBB" w14:textId="77777777" w:rsidR="00FE3DA4" w:rsidRDefault="00A16568" w:rsidP="00A16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子計畫</w:t>
            </w:r>
            <w:proofErr w:type="gramStart"/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與三皆編列了【教材教具費】（子計畫</w:t>
            </w:r>
            <w:proofErr w:type="gramStart"/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誤植為「教材教育費」）請列出所需之圖書、教具、</w:t>
            </w:r>
            <w:proofErr w:type="gramStart"/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牌卡、桌遊</w:t>
            </w:r>
            <w:proofErr w:type="gramEnd"/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的項目與相關預算，並在計畫中說明如何運用。</w:t>
            </w:r>
          </w:p>
          <w:p w14:paraId="34BFFD21" w14:textId="77777777" w:rsidR="00DC02B7" w:rsidRDefault="00DC02B7" w:rsidP="00A16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510204D" w14:textId="65932FC7" w:rsidR="00DC02B7" w:rsidRPr="00EE1BD2" w:rsidRDefault="00DC02B7" w:rsidP="00A165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F7BA37" w14:textId="7B04EA6A" w:rsidR="00C603B5" w:rsidRPr="00EE1BD2" w:rsidRDefault="00C603B5" w:rsidP="002A75E8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子計畫</w:t>
            </w:r>
            <w:proofErr w:type="gramStart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一</w:t>
            </w:r>
            <w:proofErr w:type="gramEnd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：</w:t>
            </w:r>
          </w:p>
          <w:p w14:paraId="1CD0BD73" w14:textId="42CFF276" w:rsidR="00C603B5" w:rsidRPr="00EE1BD2" w:rsidRDefault="00C603B5" w:rsidP="002A75E8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E1BD2">
              <w:rPr>
                <w:rFonts w:ascii="標楷體" w:eastAsia="標楷體" w:hAnsi="標楷體"/>
                <w:color w:val="000000" w:themeColor="text1"/>
                <w:sz w:val="22"/>
              </w:rPr>
              <w:t>辦理團員增能研習時，課程所需使用之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性平專用</w:t>
            </w:r>
            <w:r w:rsidRPr="00EE1BD2">
              <w:rPr>
                <w:rFonts w:ascii="標楷體" w:eastAsia="標楷體" w:hAnsi="標楷體"/>
                <w:color w:val="000000" w:themeColor="text1"/>
                <w:sz w:val="22"/>
              </w:rPr>
              <w:t>圖書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、教具等</w:t>
            </w:r>
            <w:r w:rsidRPr="00EE1BD2">
              <w:rPr>
                <w:rFonts w:ascii="標楷體" w:eastAsia="標楷體" w:hAnsi="標楷體"/>
                <w:color w:val="000000" w:themeColor="text1"/>
                <w:sz w:val="22"/>
              </w:rPr>
              <w:t>。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(因應主題增能內容預計採購(1)大男孩不哭320元、(2)瑪麗愛穿什麼就穿什麼350元、(3)</w:t>
            </w:r>
            <w:proofErr w:type="gramStart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誰說這是</w:t>
            </w:r>
            <w:proofErr w:type="gramEnd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男生的玩具320元、(4)身體的界線350元、(5)不要就是不要350元、(6)身體界線怎麼建立350元等依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團員增能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實際需求購買。</w:t>
            </w:r>
          </w:p>
          <w:p w14:paraId="7E34CB88" w14:textId="77777777" w:rsidR="00DC02B7" w:rsidRDefault="00C603B5" w:rsidP="002A75E8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子計畫</w:t>
            </w:r>
            <w:proofErr w:type="gramStart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三</w:t>
            </w:r>
            <w:proofErr w:type="gramEnd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：</w:t>
            </w:r>
          </w:p>
          <w:p w14:paraId="76B40169" w14:textId="7A6134D5" w:rsidR="00FE3DA4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proofErr w:type="gramStart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入</w:t>
            </w:r>
            <w:r w:rsidRPr="00EE1BD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校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入班</w:t>
            </w:r>
            <w:proofErr w:type="gramEnd"/>
            <w:r w:rsidRPr="00EE1BD2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服務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破冰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、宣導、實際操作時所需</w:t>
            </w:r>
            <w:r w:rsidRPr="00EE1BD2">
              <w:rPr>
                <w:rFonts w:ascii="標楷體" w:eastAsia="標楷體" w:hAnsi="標楷體"/>
                <w:color w:val="000000" w:themeColor="text1"/>
                <w:sz w:val="22"/>
              </w:rPr>
              <w:t>教具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proofErr w:type="gramStart"/>
            <w:r w:rsidRPr="00EE1BD2">
              <w:rPr>
                <w:rFonts w:ascii="標楷體" w:eastAsia="標楷體" w:hAnsi="標楷體"/>
                <w:color w:val="000000" w:themeColor="text1"/>
                <w:sz w:val="22"/>
              </w:rPr>
              <w:t>桌卡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或</w:t>
            </w:r>
            <w:r w:rsidRPr="00EE1BD2">
              <w:rPr>
                <w:rFonts w:ascii="標楷體" w:eastAsia="標楷體" w:hAnsi="標楷體"/>
                <w:color w:val="000000" w:themeColor="text1"/>
                <w:sz w:val="22"/>
              </w:rPr>
              <w:t>桌遊媒</w:t>
            </w:r>
            <w:proofErr w:type="gramEnd"/>
            <w:r w:rsidRPr="00EE1BD2">
              <w:rPr>
                <w:rFonts w:ascii="標楷體" w:eastAsia="標楷體" w:hAnsi="標楷體"/>
                <w:color w:val="000000" w:themeColor="text1"/>
                <w:sz w:val="22"/>
              </w:rPr>
              <w:t>材等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(1)採購自性平不小室相關教材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</w:rPr>
              <w:t>教具</w:t>
            </w:r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(2)彩色筆、紙張、簡報筆(3)</w:t>
            </w:r>
            <w:proofErr w:type="gramStart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桌遊如</w:t>
            </w:r>
            <w:proofErr w:type="gramEnd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說書人、食</w:t>
            </w:r>
            <w:proofErr w:type="gramStart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癒</w:t>
            </w:r>
            <w:proofErr w:type="gramEnd"/>
            <w:r w:rsidRPr="00EE1BD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卡等。</w:t>
            </w:r>
          </w:p>
        </w:tc>
        <w:tc>
          <w:tcPr>
            <w:tcW w:w="709" w:type="dxa"/>
            <w:vAlign w:val="center"/>
          </w:tcPr>
          <w:p w14:paraId="3F4A0C02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第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19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頁</w:t>
            </w:r>
          </w:p>
          <w:p w14:paraId="16BB814B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325BE88C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0AF51595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7749BCFB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62E3F0CD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5D99DFFB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73329585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769EFA63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BF89788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1ADA2815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3E4061C8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6F3F951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18B07317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DE57103" w14:textId="77777777" w:rsidR="00C603B5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70E013B6" w14:textId="77777777" w:rsidR="00DC02B7" w:rsidRPr="00EE1BD2" w:rsidRDefault="00DC02B7" w:rsidP="00C603B5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</w:p>
          <w:p w14:paraId="59C43545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第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27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頁</w:t>
            </w:r>
          </w:p>
          <w:p w14:paraId="573C8DED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4AC1376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1F1E499A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91DB296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570DE0F7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72A7185F" w14:textId="77777777" w:rsidR="00FE3DA4" w:rsidRPr="00EE1BD2" w:rsidRDefault="00FE3DA4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14:paraId="4301522F" w14:textId="29A1AC01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第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19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頁</w:t>
            </w:r>
          </w:p>
          <w:p w14:paraId="6FB34060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CA9BF7F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34492A13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786FF32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6694D724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02116AA9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903169D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3E1C796A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A13EA24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19358B60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006B748B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70FEE40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4EDA948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1F2C1DE4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1FAB9B2A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77E06C1A" w14:textId="77777777" w:rsidR="00C603B5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9BC0683" w14:textId="77777777" w:rsidR="00DC02B7" w:rsidRPr="00EE1BD2" w:rsidRDefault="00DC02B7" w:rsidP="002A75E8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</w:p>
          <w:p w14:paraId="53625E95" w14:textId="77777777" w:rsidR="00C603B5" w:rsidRPr="00EE1BD2" w:rsidRDefault="00C603B5" w:rsidP="00C603B5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第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27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頁</w:t>
            </w:r>
          </w:p>
          <w:p w14:paraId="5503F161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CE17704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681C6E5B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34845C44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EDA4F2C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5A5EA897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6C917507" w14:textId="77777777" w:rsidR="00C603B5" w:rsidRPr="00EE1BD2" w:rsidRDefault="00C603B5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0F5EDED7" w14:textId="480BD538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9787FE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通過</w:t>
            </w:r>
          </w:p>
          <w:p w14:paraId="6148E35A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未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通過</w:t>
            </w:r>
          </w:p>
          <w:p w14:paraId="4446E9DB" w14:textId="77777777" w:rsidR="00FE3DA4" w:rsidRPr="00EE1BD2" w:rsidRDefault="00FE3DA4" w:rsidP="002A75E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說明：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</w:p>
        </w:tc>
      </w:tr>
      <w:tr w:rsidR="00EE1BD2" w:rsidRPr="00EE1BD2" w14:paraId="314CDDDC" w14:textId="77777777" w:rsidTr="002A75E8">
        <w:tc>
          <w:tcPr>
            <w:tcW w:w="1668" w:type="dxa"/>
            <w:vAlign w:val="center"/>
          </w:tcPr>
          <w:p w14:paraId="11596D1D" w14:textId="77777777" w:rsidR="00F50148" w:rsidRPr="00EE1BD2" w:rsidRDefault="00F50148" w:rsidP="00F50148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lastRenderedPageBreak/>
              <w:t>4.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中長程構思及規劃建議</w:t>
            </w:r>
          </w:p>
        </w:tc>
        <w:tc>
          <w:tcPr>
            <w:tcW w:w="1842" w:type="dxa"/>
            <w:vAlign w:val="center"/>
          </w:tcPr>
          <w:p w14:paraId="31434BA1" w14:textId="5129CE98" w:rsidR="00F50148" w:rsidRPr="00EE1BD2" w:rsidRDefault="00F50148" w:rsidP="00F5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為達到預期成效中所提到的「在地之性別教育觀點」建議子計畫中所安排的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增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能研習與教案、教學分享，都能融合花蓮特殊的在地文化觀點。</w:t>
            </w:r>
          </w:p>
          <w:p w14:paraId="7DB91F66" w14:textId="77777777" w:rsidR="00F50148" w:rsidRPr="00EE1BD2" w:rsidRDefault="00F50148" w:rsidP="00F50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因應性平書香巡展，建議花蓮團可以建立各校運用的資料庫，以期在差異甚大的各校中看見不同的文化差異與亮點，並以此為後續延伸的客製化並成為性平教育與多元文化結合的養分。</w:t>
            </w:r>
          </w:p>
          <w:p w14:paraId="2EBBB3FF" w14:textId="41F689EF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結合過去所發展的教學案例及相關成果，可為中長程計畫思考可行的方向。</w:t>
            </w:r>
          </w:p>
        </w:tc>
        <w:tc>
          <w:tcPr>
            <w:tcW w:w="1985" w:type="dxa"/>
            <w:vAlign w:val="center"/>
          </w:tcPr>
          <w:p w14:paraId="1BF04606" w14:textId="77777777" w:rsidR="00C56B6B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預計完成學年度：</w:t>
            </w:r>
          </w:p>
          <w:p w14:paraId="1C68F2F1" w14:textId="3FFE5ADA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115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學年度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。</w:t>
            </w:r>
          </w:p>
          <w:p w14:paraId="5E1860DE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加</w:t>
            </w:r>
            <w:proofErr w:type="gramStart"/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註</w:t>
            </w:r>
            <w:proofErr w:type="gramEnd"/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：</w:t>
            </w:r>
          </w:p>
          <w:p w14:paraId="3BD0AED8" w14:textId="5447C9BD" w:rsidR="00F50148" w:rsidRPr="00EE1BD2" w:rsidRDefault="00C56B6B" w:rsidP="00C56B6B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(1)</w:t>
            </w:r>
            <w:r w:rsidR="00F50148" w:rsidRPr="00EE1BD2">
              <w:rPr>
                <w:rFonts w:eastAsia="標楷體"/>
                <w:color w:val="000000" w:themeColor="text1"/>
                <w:sz w:val="24"/>
                <w:szCs w:val="24"/>
              </w:rPr>
              <w:t>結合過去所發展的教學案例及相關成果</w:t>
            </w:r>
            <w:r w:rsidR="00F50148"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5397EDB8" w14:textId="77777777" w:rsidR="00C56B6B" w:rsidRPr="00EE1BD2" w:rsidRDefault="00C56B6B" w:rsidP="00C56B6B">
            <w:pPr>
              <w:pStyle w:val="a7"/>
              <w:ind w:leftChars="0" w:left="360"/>
              <w:jc w:val="both"/>
              <w:rPr>
                <w:rFonts w:eastAsia="標楷體"/>
                <w:color w:val="000000" w:themeColor="text1"/>
                <w:sz w:val="24"/>
              </w:rPr>
            </w:pPr>
          </w:p>
          <w:p w14:paraId="7D758FE5" w14:textId="77777777" w:rsidR="00C56B6B" w:rsidRPr="00EE1BD2" w:rsidRDefault="00C56B6B" w:rsidP="00C56B6B">
            <w:pPr>
              <w:pStyle w:val="a7"/>
              <w:ind w:leftChars="0" w:left="360"/>
              <w:jc w:val="both"/>
              <w:rPr>
                <w:rFonts w:eastAsia="標楷體" w:hint="eastAsia"/>
                <w:color w:val="000000" w:themeColor="text1"/>
                <w:sz w:val="24"/>
              </w:rPr>
            </w:pPr>
          </w:p>
          <w:p w14:paraId="7B2216BC" w14:textId="388C57C1" w:rsidR="00F50148" w:rsidRPr="00EE1BD2" w:rsidRDefault="00F50148" w:rsidP="00F50148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(2)</w:t>
            </w:r>
            <w:r w:rsidR="00C56B6B" w:rsidRPr="00EE1BD2">
              <w:rPr>
                <w:rFonts w:eastAsia="標楷體"/>
                <w:color w:val="000000" w:themeColor="text1"/>
                <w:sz w:val="24"/>
                <w:szCs w:val="24"/>
              </w:rPr>
              <w:t>融合花蓮特殊的在地文化觀點</w:t>
            </w:r>
            <w:r w:rsidR="00C56B6B"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58CC1497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BD8F9F5" w14:textId="77777777" w:rsidR="00C56B6B" w:rsidRPr="00EE1BD2" w:rsidRDefault="00C56B6B" w:rsidP="00F50148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</w:p>
          <w:p w14:paraId="0E39F565" w14:textId="6A9F3BEC" w:rsidR="00F50148" w:rsidRPr="00EE1BD2" w:rsidRDefault="00C56B6B" w:rsidP="00F50148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(3)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建立各校運用的資料庫，以期在差異甚大的各校中看見不同的文化差異與亮點，並以此為後續延伸的客製化並成為性平教育與多元文化結合的養分。</w:t>
            </w:r>
          </w:p>
          <w:p w14:paraId="3B706E79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6D955105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495F54E6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D4B918B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71F51BE5" w14:textId="5A4E23F4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1E1AB6" w14:textId="77777777" w:rsidR="00C56B6B" w:rsidRPr="00EE1BD2" w:rsidRDefault="00C56B6B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EE3BE05" w14:textId="77777777" w:rsidR="00C56B6B" w:rsidRPr="00EE1BD2" w:rsidRDefault="00C56B6B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92AC9FB" w14:textId="77777777" w:rsidR="00C56B6B" w:rsidRDefault="00C56B6B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7C32C9E3" w14:textId="77777777" w:rsidR="00DC02B7" w:rsidRPr="00EE1BD2" w:rsidRDefault="00DC02B7" w:rsidP="00F50148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</w:p>
          <w:p w14:paraId="3B4D2840" w14:textId="74CCE23E" w:rsidR="00C56B6B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第</w:t>
            </w:r>
          </w:p>
          <w:p w14:paraId="22175BB0" w14:textId="77777777" w:rsidR="00C56B6B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4</w:t>
            </w:r>
          </w:p>
          <w:p w14:paraId="23233B8C" w14:textId="1A0DE503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頁</w:t>
            </w:r>
          </w:p>
          <w:p w14:paraId="05A19F85" w14:textId="77777777" w:rsidR="00C56B6B" w:rsidRPr="00EE1BD2" w:rsidRDefault="00C56B6B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3B54A5ED" w14:textId="77777777" w:rsidR="00C56B6B" w:rsidRPr="00EE1BD2" w:rsidRDefault="00C56B6B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177F0B80" w14:textId="490C7F2F" w:rsidR="00C56B6B" w:rsidRPr="00EE1BD2" w:rsidRDefault="00C56B6B" w:rsidP="00C56B6B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第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18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頁</w:t>
            </w:r>
          </w:p>
          <w:p w14:paraId="168053E7" w14:textId="77777777" w:rsidR="00C56B6B" w:rsidRPr="00EE1BD2" w:rsidRDefault="00C56B6B" w:rsidP="00F50148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</w:p>
          <w:p w14:paraId="5E9D6944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BFAD26F" w14:textId="2CA59F1A" w:rsidR="00C56B6B" w:rsidRPr="00EE1BD2" w:rsidRDefault="00C56B6B" w:rsidP="00C56B6B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第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25</w:t>
            </w:r>
            <w:r w:rsidRPr="00EE1BD2">
              <w:rPr>
                <w:rFonts w:eastAsia="標楷體" w:hint="eastAsia"/>
                <w:color w:val="000000" w:themeColor="text1"/>
                <w:sz w:val="24"/>
                <w:szCs w:val="24"/>
              </w:rPr>
              <w:t>頁</w:t>
            </w:r>
          </w:p>
          <w:p w14:paraId="3FA009EE" w14:textId="77777777" w:rsidR="00C56B6B" w:rsidRPr="00EE1BD2" w:rsidRDefault="00C56B6B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00E468ED" w14:textId="77777777" w:rsidR="00C56B6B" w:rsidRPr="00EE1BD2" w:rsidRDefault="00C56B6B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0F2B04DF" w14:textId="77777777" w:rsidR="00C56B6B" w:rsidRPr="00EE1BD2" w:rsidRDefault="00C56B6B" w:rsidP="00F50148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</w:p>
          <w:p w14:paraId="57DC3622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D39E6E8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61AC1F6C" w14:textId="77777777" w:rsidR="00C56B6B" w:rsidRPr="00EE1BD2" w:rsidRDefault="00C56B6B" w:rsidP="00F50148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</w:p>
          <w:p w14:paraId="215C1B43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E0402D1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6AECD295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2A48C3E8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  <w:p w14:paraId="34265270" w14:textId="77777777" w:rsidR="00C56B6B" w:rsidRPr="00EE1BD2" w:rsidRDefault="00C56B6B" w:rsidP="00F50148">
            <w:pPr>
              <w:jc w:val="both"/>
              <w:rPr>
                <w:rFonts w:eastAsia="標楷體" w:hint="eastAsia"/>
                <w:color w:val="000000" w:themeColor="text1"/>
                <w:sz w:val="24"/>
                <w:szCs w:val="24"/>
              </w:rPr>
            </w:pPr>
          </w:p>
          <w:p w14:paraId="633C0D5C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tcBorders>
              <w:tr2bl w:val="single" w:sz="4" w:space="0" w:color="auto"/>
            </w:tcBorders>
            <w:vAlign w:val="center"/>
          </w:tcPr>
          <w:p w14:paraId="11D9754A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55CD1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pacing w:val="-20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pacing w:val="-20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pacing w:val="-20"/>
                <w:sz w:val="24"/>
                <w:szCs w:val="24"/>
              </w:rPr>
              <w:t>通過</w:t>
            </w:r>
          </w:p>
          <w:p w14:paraId="57769BF6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pacing w:val="-20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pacing w:val="-20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pacing w:val="-20"/>
                <w:sz w:val="24"/>
                <w:szCs w:val="24"/>
                <w:lang w:eastAsia="zh-HK"/>
              </w:rPr>
              <w:t>未</w:t>
            </w:r>
            <w:r w:rsidRPr="00EE1BD2">
              <w:rPr>
                <w:rFonts w:eastAsia="標楷體"/>
                <w:color w:val="000000" w:themeColor="text1"/>
                <w:spacing w:val="-20"/>
                <w:sz w:val="24"/>
                <w:szCs w:val="24"/>
              </w:rPr>
              <w:t>通過</w:t>
            </w:r>
          </w:p>
          <w:p w14:paraId="7C4A04A1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pacing w:val="-20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pacing w:val="-20"/>
                <w:sz w:val="24"/>
                <w:szCs w:val="24"/>
                <w:lang w:eastAsia="zh-HK"/>
              </w:rPr>
              <w:t>說明：</w:t>
            </w:r>
          </w:p>
          <w:p w14:paraId="3EA093A4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pacing w:val="-20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pacing w:val="-2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EE1BD2" w:rsidRPr="00EE1BD2" w14:paraId="5791A76B" w14:textId="77777777" w:rsidTr="002A75E8">
        <w:tc>
          <w:tcPr>
            <w:tcW w:w="1668" w:type="dxa"/>
            <w:vAlign w:val="center"/>
          </w:tcPr>
          <w:p w14:paraId="6CE80E3F" w14:textId="77777777" w:rsidR="00F50148" w:rsidRPr="00EE1BD2" w:rsidRDefault="00F50148" w:rsidP="00F50148">
            <w:pPr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審查結果</w:t>
            </w:r>
          </w:p>
        </w:tc>
        <w:tc>
          <w:tcPr>
            <w:tcW w:w="7948" w:type="dxa"/>
            <w:gridSpan w:val="5"/>
            <w:vAlign w:val="center"/>
          </w:tcPr>
          <w:p w14:paraId="1D77721D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全部已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通過</w:t>
            </w:r>
          </w:p>
          <w:p w14:paraId="0A617351" w14:textId="77777777" w:rsidR="00F50148" w:rsidRPr="00EE1BD2" w:rsidRDefault="00F50148" w:rsidP="00F50148">
            <w:pPr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sym w:font="Wingdings" w:char="F06F"/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部份未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通過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，請依建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</w:rPr>
              <w:t>議</w:t>
            </w:r>
            <w:r w:rsidRPr="00EE1BD2">
              <w:rPr>
                <w:rFonts w:eastAsia="標楷體"/>
                <w:color w:val="000000" w:themeColor="text1"/>
                <w:sz w:val="24"/>
                <w:szCs w:val="24"/>
                <w:lang w:eastAsia="zh-HK"/>
              </w:rPr>
              <w:t>意見再修正</w:t>
            </w:r>
          </w:p>
        </w:tc>
      </w:tr>
    </w:tbl>
    <w:p w14:paraId="060DB484" w14:textId="77777777" w:rsidR="00A52D3D" w:rsidRPr="00EE1BD2" w:rsidRDefault="00A52D3D" w:rsidP="00FE3DA4">
      <w:pPr>
        <w:ind w:leftChars="-59" w:left="-142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bookmarkEnd w:id="1"/>
    <w:p w14:paraId="715401D5" w14:textId="44906443" w:rsidR="00A52D3D" w:rsidRPr="00EE1BD2" w:rsidRDefault="00A52D3D">
      <w:pPr>
        <w:widowControl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sectPr w:rsidR="00A52D3D" w:rsidRPr="00EE1BD2" w:rsidSect="00FE3DA4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42F2" w14:textId="77777777" w:rsidR="00300BB4" w:rsidRDefault="00300BB4" w:rsidP="00FE3DA4">
      <w:r>
        <w:separator/>
      </w:r>
    </w:p>
  </w:endnote>
  <w:endnote w:type="continuationSeparator" w:id="0">
    <w:p w14:paraId="26947400" w14:textId="77777777" w:rsidR="00300BB4" w:rsidRDefault="00300BB4" w:rsidP="00FE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1F44" w14:textId="77777777" w:rsidR="00300BB4" w:rsidRDefault="00300BB4" w:rsidP="00FE3DA4">
      <w:r>
        <w:separator/>
      </w:r>
    </w:p>
  </w:footnote>
  <w:footnote w:type="continuationSeparator" w:id="0">
    <w:p w14:paraId="1B5CBF30" w14:textId="77777777" w:rsidR="00300BB4" w:rsidRDefault="00300BB4" w:rsidP="00FE3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7B5B149C"/>
    <w:multiLevelType w:val="hybridMultilevel"/>
    <w:tmpl w:val="421ECACA"/>
    <w:lvl w:ilvl="0" w:tplc="F57AD1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C852A8"/>
    <w:multiLevelType w:val="multilevel"/>
    <w:tmpl w:val="A18AC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647126267">
    <w:abstractNumId w:val="1"/>
  </w:num>
  <w:num w:numId="2" w16cid:durableId="1252424165">
    <w:abstractNumId w:val="0"/>
  </w:num>
  <w:num w:numId="3" w16cid:durableId="1662852021">
    <w:abstractNumId w:val="3"/>
  </w:num>
  <w:num w:numId="4" w16cid:durableId="122187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84"/>
    <w:rsid w:val="00070392"/>
    <w:rsid w:val="00192B53"/>
    <w:rsid w:val="00300BB4"/>
    <w:rsid w:val="003E6B18"/>
    <w:rsid w:val="00516209"/>
    <w:rsid w:val="0061527F"/>
    <w:rsid w:val="00643E77"/>
    <w:rsid w:val="0068287E"/>
    <w:rsid w:val="00810D36"/>
    <w:rsid w:val="00814188"/>
    <w:rsid w:val="00830E65"/>
    <w:rsid w:val="00A16568"/>
    <w:rsid w:val="00A52D3D"/>
    <w:rsid w:val="00B759B3"/>
    <w:rsid w:val="00B95BAB"/>
    <w:rsid w:val="00C50CAF"/>
    <w:rsid w:val="00C56B6B"/>
    <w:rsid w:val="00C603B5"/>
    <w:rsid w:val="00DC02B7"/>
    <w:rsid w:val="00DF4E34"/>
    <w:rsid w:val="00EB2988"/>
    <w:rsid w:val="00EE1BD2"/>
    <w:rsid w:val="00F50148"/>
    <w:rsid w:val="00F95660"/>
    <w:rsid w:val="00FE3DA4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73E1C"/>
  <w15:chartTrackingRefBased/>
  <w15:docId w15:val="{4F8BBB02-8F54-4177-9427-CD35D4BA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B6B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E3DA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3D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3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3DA4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FE3DA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8"/>
    <w:uiPriority w:val="34"/>
    <w:qFormat/>
    <w:rsid w:val="00FE3DA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7"/>
    <w:uiPriority w:val="34"/>
    <w:qFormat/>
    <w:rsid w:val="00FE3DA4"/>
    <w:rPr>
      <w:rFonts w:ascii="Times New Roman" w:eastAsia="新細明體" w:hAnsi="Times New Roman" w:cs="Times New Roman"/>
      <w:szCs w:val="24"/>
    </w:rPr>
  </w:style>
  <w:style w:type="table" w:styleId="a9">
    <w:name w:val="Table Grid"/>
    <w:aliases w:val="表格規格"/>
    <w:basedOn w:val="a1"/>
    <w:uiPriority w:val="39"/>
    <w:rsid w:val="00FE3DA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A6BA-EA41-4313-A7B8-A7CBAA5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150</Words>
  <Characters>860</Characters>
  <Application>Microsoft Office Word</Application>
  <DocSecurity>0</DocSecurity>
  <Lines>7</Lines>
  <Paragraphs>2</Paragraphs>
  <ScaleCrop>false</ScaleCrop>
  <Company>KMSOFFICE2019X64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彤芳 黃</cp:lastModifiedBy>
  <cp:revision>9</cp:revision>
  <dcterms:created xsi:type="dcterms:W3CDTF">2025-04-16T14:35:00Z</dcterms:created>
  <dcterms:modified xsi:type="dcterms:W3CDTF">2025-04-22T12:26:00Z</dcterms:modified>
</cp:coreProperties>
</file>