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CA" w:rsidRPr="00FC1D5D" w:rsidRDefault="007954CA" w:rsidP="007954CA">
      <w:pPr>
        <w:rPr>
          <w:rFonts w:ascii="Times New Roman" w:eastAsia="標楷體" w:hAnsi="Times New Roman" w:cs="Times New Roman"/>
          <w:b/>
          <w:sz w:val="28"/>
        </w:rPr>
      </w:pPr>
      <w:r w:rsidRPr="00FC1D5D">
        <w:rPr>
          <w:rFonts w:ascii="Times New Roman" w:eastAsia="標楷體" w:hAnsi="Times New Roman" w:cs="Times New Roman"/>
          <w:b/>
          <w:sz w:val="28"/>
        </w:rPr>
        <w:t>【撰寫參考格式</w:t>
      </w:r>
      <w:r w:rsidR="00852F7D">
        <w:rPr>
          <w:rFonts w:ascii="Times New Roman" w:eastAsia="標楷體" w:hAnsi="Times New Roman" w:cs="Times New Roman" w:hint="eastAsia"/>
          <w:b/>
          <w:sz w:val="28"/>
        </w:rPr>
        <w:t>九</w:t>
      </w:r>
      <w:r w:rsidRPr="00FC1D5D">
        <w:rPr>
          <w:rFonts w:ascii="Times New Roman" w:eastAsia="標楷體" w:hAnsi="Times New Roman" w:cs="Times New Roman"/>
          <w:b/>
          <w:sz w:val="28"/>
        </w:rPr>
        <w:t>】子計畫撰寫參考格式</w:t>
      </w:r>
    </w:p>
    <w:p w:rsidR="007954CA" w:rsidRPr="00FC1D5D" w:rsidRDefault="007954CA" w:rsidP="007954CA">
      <w:pPr>
        <w:snapToGrid w:val="0"/>
        <w:spacing w:beforeLines="50" w:before="180" w:line="420" w:lineRule="exact"/>
        <w:ind w:left="488" w:hanging="488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C1D5D">
        <w:rPr>
          <w:rFonts w:ascii="Times New Roman" w:eastAsia="標楷體" w:hAnsi="Times New Roman" w:cs="Times New Roman"/>
          <w:b/>
          <w:sz w:val="30"/>
          <w:szCs w:val="30"/>
        </w:rPr>
        <w:t>子計畫撰寫參考格式</w:t>
      </w:r>
      <w:bookmarkStart w:id="0" w:name="_GoBack"/>
      <w:bookmarkEnd w:id="0"/>
    </w:p>
    <w:p w:rsidR="007954CA" w:rsidRPr="00FC1D5D" w:rsidRDefault="007954CA" w:rsidP="007954CA">
      <w:pPr>
        <w:snapToGrid w:val="0"/>
        <w:spacing w:beforeLines="50" w:before="180" w:line="420" w:lineRule="exact"/>
        <w:ind w:left="488" w:hanging="488"/>
        <w:rPr>
          <w:rFonts w:ascii="Times New Roman" w:eastAsia="標楷體" w:hAnsi="Times New Roman" w:cs="Times New Roman"/>
        </w:rPr>
      </w:pPr>
      <w:r w:rsidRPr="00FC1D5D">
        <w:rPr>
          <w:rFonts w:ascii="Times New Roman" w:eastAsia="標楷體" w:hAnsi="Times New Roman" w:cs="Times New Roman"/>
        </w:rPr>
        <w:t>說明：各行動方案或計畫（子計畫）應將計畫各項要件一一列出（含經費概算表）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6"/>
      </w:tblGrid>
      <w:tr w:rsidR="007954CA" w:rsidRPr="00FC1D5D" w:rsidTr="006A026D">
        <w:trPr>
          <w:trHeight w:val="4871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縣（市）</w:t>
            </w:r>
            <w:r w:rsidRPr="00FC1D5D">
              <w:rPr>
                <w:rFonts w:ascii="Times New Roman" w:eastAsia="標楷體" w:hAnsi="Times New Roman" w:cs="Times New Roman"/>
              </w:rPr>
              <w:t>112</w:t>
            </w:r>
            <w:proofErr w:type="gramStart"/>
            <w:r w:rsidRPr="00FC1D5D">
              <w:rPr>
                <w:rFonts w:ascii="Times New Roman" w:eastAsia="標楷體" w:hAnsi="Times New Roman" w:cs="Times New Roman"/>
              </w:rPr>
              <w:t>學年度精進</w:t>
            </w:r>
            <w:proofErr w:type="gramEnd"/>
            <w:r w:rsidRPr="00FC1D5D">
              <w:rPr>
                <w:rFonts w:ascii="Times New Roman" w:eastAsia="標楷體" w:hAnsi="Times New Roman" w:cs="Times New Roman"/>
              </w:rPr>
              <w:t>國民中小學教師教學專業與課程品質整體推動計畫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國民教育輔導團</w:t>
            </w: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領域（議題）輔導小組（請自行調整）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○○○○</w:t>
            </w:r>
            <w:r w:rsidRPr="00FC1D5D">
              <w:rPr>
                <w:rFonts w:ascii="Times New Roman" w:eastAsia="標楷體" w:hAnsi="Times New Roman" w:cs="Times New Roman"/>
              </w:rPr>
              <w:t>實施計畫</w:t>
            </w:r>
          </w:p>
          <w:p w:rsidR="007954CA" w:rsidRPr="00FC1D5D" w:rsidRDefault="007954CA" w:rsidP="006A026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一、依據</w:t>
            </w:r>
          </w:p>
          <w:p w:rsidR="007954CA" w:rsidRPr="00FC1D5D" w:rsidRDefault="007954CA" w:rsidP="006A026D">
            <w:pPr>
              <w:autoSpaceDE w:val="0"/>
              <w:autoSpaceDN w:val="0"/>
              <w:adjustRightInd w:val="0"/>
              <w:snapToGrid w:val="0"/>
              <w:spacing w:line="420" w:lineRule="exact"/>
              <w:ind w:left="708" w:hangingChars="295" w:hanging="708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（一）教育部補助直轄市縣（市）政府精進國民中學及國民小學教師教學專業與課程品質作業要點。</w:t>
            </w:r>
          </w:p>
          <w:p w:rsidR="007954CA" w:rsidRPr="00FC1D5D" w:rsidRDefault="007954CA" w:rsidP="006A026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（二）</w:t>
            </w: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縣（市）</w:t>
            </w:r>
            <w:r w:rsidRPr="00FC1D5D">
              <w:rPr>
                <w:rFonts w:ascii="Times New Roman" w:eastAsia="標楷體" w:hAnsi="Times New Roman" w:cs="Times New Roman"/>
              </w:rPr>
              <w:t>112</w:t>
            </w:r>
            <w:proofErr w:type="gramStart"/>
            <w:r w:rsidRPr="00FC1D5D">
              <w:rPr>
                <w:rFonts w:ascii="Times New Roman" w:eastAsia="標楷體" w:hAnsi="Times New Roman" w:cs="Times New Roman"/>
              </w:rPr>
              <w:t>學年度精進</w:t>
            </w:r>
            <w:proofErr w:type="gramEnd"/>
            <w:r w:rsidRPr="00FC1D5D">
              <w:rPr>
                <w:rFonts w:ascii="Times New Roman" w:eastAsia="標楷體" w:hAnsi="Times New Roman" w:cs="Times New Roman"/>
              </w:rPr>
              <w:t>國民中小學教師教學專業與課程品質整體推動計畫。</w:t>
            </w:r>
          </w:p>
          <w:p w:rsidR="007954CA" w:rsidRPr="00FC1D5D" w:rsidRDefault="007954CA" w:rsidP="006A026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（三）</w:t>
            </w: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縣（市）</w:t>
            </w:r>
            <w:r w:rsidRPr="00FC1D5D">
              <w:rPr>
                <w:rFonts w:ascii="Times New Roman" w:eastAsia="標楷體" w:hAnsi="Times New Roman" w:cs="Times New Roman"/>
              </w:rPr>
              <w:t>112</w:t>
            </w:r>
            <w:r w:rsidRPr="00FC1D5D">
              <w:rPr>
                <w:rFonts w:ascii="Times New Roman" w:eastAsia="標楷體" w:hAnsi="Times New Roman" w:cs="Times New Roman"/>
              </w:rPr>
              <w:t>學年度國民教育輔導團整體團</w:t>
            </w:r>
            <w:proofErr w:type="gramStart"/>
            <w:r w:rsidRPr="00FC1D5D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FC1D5D">
              <w:rPr>
                <w:rFonts w:ascii="Times New Roman" w:eastAsia="標楷體" w:hAnsi="Times New Roman" w:cs="Times New Roman"/>
              </w:rPr>
              <w:t>計畫。</w:t>
            </w:r>
          </w:p>
          <w:p w:rsidR="007954CA" w:rsidRPr="00FC1D5D" w:rsidRDefault="007954CA" w:rsidP="006A026D"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（四）其他（視實際自行增刪）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二、現況分析與需求評估【視需求填寫，若為深化成效評估之計畫者，務必呈現本要項】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三、目的【若為深化成效評估之計畫者，務必呈現本要項】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Chars="257" w:left="617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四、辦理單位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（一）指導單位：教育部國民及學前教育署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（二）主辦單位：</w:t>
            </w: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縣（市）政府（直轄市則為「</w:t>
            </w:r>
            <w:r w:rsidRPr="00FC1D5D">
              <w:rPr>
                <w:rFonts w:ascii="Times New Roman" w:eastAsia="標楷體" w:hAnsi="Times New Roman" w:cs="Times New Roman"/>
              </w:rPr>
              <w:t>○○</w:t>
            </w:r>
            <w:r w:rsidRPr="00FC1D5D">
              <w:rPr>
                <w:rFonts w:ascii="Times New Roman" w:eastAsia="標楷體" w:hAnsi="Times New Roman" w:cs="Times New Roman"/>
              </w:rPr>
              <w:t>市政府教育局」）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rightChars="-67" w:right="-161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（三）承辦單位：【若為深化成效評估之計畫者，增列「深化成效評估執行承辦人員」】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（四）協辦單位（視實際增刪）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五、辦理日期（時間、時數等）及地點（包含研習時數）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六、參加對象與人數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lastRenderedPageBreak/>
              <w:t>七、研習內容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【包含活動程序表、活動</w:t>
            </w:r>
            <w:r w:rsidRPr="00FC1D5D">
              <w:rPr>
                <w:rFonts w:ascii="Times New Roman" w:eastAsia="標楷體" w:hAnsi="Times New Roman" w:cs="Times New Roman"/>
              </w:rPr>
              <w:t>/</w:t>
            </w:r>
            <w:r w:rsidRPr="00FC1D5D">
              <w:rPr>
                <w:rFonts w:ascii="Times New Roman" w:eastAsia="標楷體" w:hAnsi="Times New Roman" w:cs="Times New Roman"/>
              </w:rPr>
              <w:t>課程內容、預定內外聘講師（姓名及單位職稱）、實施方式等等】</w:t>
            </w:r>
          </w:p>
          <w:p w:rsidR="007954CA" w:rsidRPr="00FC1D5D" w:rsidRDefault="007954CA" w:rsidP="006A026D">
            <w:pPr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【課程表參考格式】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111</w:t>
            </w:r>
            <w:r w:rsidRPr="00FC1D5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/9/3</w:t>
            </w:r>
            <w:r w:rsidRPr="00FC1D5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FC1D5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111/9/10 </w:t>
            </w:r>
            <w:r w:rsidRPr="00FC1D5D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共二場次</w:t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552"/>
              <w:gridCol w:w="3363"/>
              <w:gridCol w:w="788"/>
            </w:tblGrid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時　　間</w:t>
                  </w:r>
                </w:p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（歷時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h/min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活動內容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主持人／主講人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pct20" w:color="auto" w:fill="auto"/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備註</w:t>
                  </w: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13:00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13:20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報到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13:20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開幕致詞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教育局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課程督學／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13:30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14:20</w:t>
                  </w:r>
                </w:p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50mins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素養導向的課程元素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外聘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1H</w:t>
                  </w: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14:20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14:30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14:30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16:00</w:t>
                  </w:r>
                </w:p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90mins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素養導向的課堂實踐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外聘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  <w:t>2H</w:t>
                  </w: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16:00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16:10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休息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輔導團隊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16:10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17:40</w:t>
                  </w:r>
                </w:p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（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90mins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素養導向課程設計之分組與實作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講師：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校長</w:t>
                  </w:r>
                </w:p>
                <w:p w:rsidR="007954CA" w:rsidRPr="00FC1D5D" w:rsidRDefault="007954CA" w:rsidP="006A026D">
                  <w:pPr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助教：</w:t>
                  </w:r>
                </w:p>
                <w:p w:rsidR="007954CA" w:rsidRPr="00FC1D5D" w:rsidRDefault="007954CA" w:rsidP="007954CA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  <w:p w:rsidR="007954CA" w:rsidRPr="00FC1D5D" w:rsidRDefault="007954CA" w:rsidP="007954CA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縣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教師</w:t>
                  </w:r>
                </w:p>
                <w:p w:rsidR="007954CA" w:rsidRPr="00FC1D5D" w:rsidRDefault="007954CA" w:rsidP="007954CA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本市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輔導員</w:t>
                  </w:r>
                </w:p>
                <w:p w:rsidR="007954CA" w:rsidRPr="00FC1D5D" w:rsidRDefault="007954CA" w:rsidP="007954CA">
                  <w:pPr>
                    <w:numPr>
                      <w:ilvl w:val="0"/>
                      <w:numId w:val="1"/>
                    </w:numPr>
                    <w:ind w:left="200" w:hangingChars="100" w:hanging="200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本市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教師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外聘講師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2H*1</w:t>
                  </w:r>
                </w:p>
                <w:p w:rsidR="007954CA" w:rsidRPr="00FC1D5D" w:rsidRDefault="007954CA" w:rsidP="006A026D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</w:pPr>
                  <w:proofErr w:type="gramStart"/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外聘助講</w:t>
                  </w:r>
                  <w:proofErr w:type="gramEnd"/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2H*2</w:t>
                  </w:r>
                </w:p>
                <w:p w:rsidR="007954CA" w:rsidRPr="00FC1D5D" w:rsidRDefault="007954CA" w:rsidP="006A026D">
                  <w:pPr>
                    <w:rPr>
                      <w:rFonts w:ascii="Times New Roman" w:eastAsia="標楷體" w:hAnsi="Times New Roman" w:cs="Times New Roman"/>
                      <w:b/>
                      <w:kern w:val="0"/>
                      <w:sz w:val="20"/>
                      <w:szCs w:val="20"/>
                    </w:rPr>
                  </w:pPr>
                  <w:proofErr w:type="gramStart"/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內聘助</w:t>
                  </w:r>
                  <w:proofErr w:type="gramEnd"/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講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8"/>
                      <w:szCs w:val="18"/>
                    </w:rPr>
                    <w:t>2H*2</w:t>
                  </w:r>
                </w:p>
              </w:tc>
            </w:tr>
            <w:tr w:rsidR="007954CA" w:rsidRPr="00FC1D5D" w:rsidTr="006A026D">
              <w:trPr>
                <w:trHeight w:val="1"/>
                <w:jc w:val="center"/>
              </w:trPr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17:40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～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18:00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綜合座談</w:t>
                  </w:r>
                </w:p>
              </w:tc>
              <w:tc>
                <w:tcPr>
                  <w:tcW w:w="33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教育局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課程督學／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國中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○○○</w:t>
                  </w:r>
                  <w:r w:rsidRPr="00FC1D5D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954CA" w:rsidRPr="00F324AF" w:rsidRDefault="007954CA" w:rsidP="006A026D">
            <w:pPr>
              <w:adjustRightInd w:val="0"/>
              <w:snapToGrid w:val="0"/>
              <w:spacing w:line="42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324AF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proofErr w:type="gramEnd"/>
            <w:r w:rsidRPr="00F324AF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：辦理家長認知</w:t>
            </w:r>
            <w:proofErr w:type="gramStart"/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新課綱</w:t>
            </w:r>
            <w:proofErr w:type="gramEnd"/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之相關研習，得邀請十二年國教課程綱要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總綱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國民中小學階段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  <w:p w:rsidR="007954CA" w:rsidRPr="00F324AF" w:rsidRDefault="007954CA" w:rsidP="006A026D">
            <w:pPr>
              <w:adjustRightInd w:val="0"/>
              <w:snapToGrid w:val="0"/>
              <w:spacing w:line="420" w:lineRule="exact"/>
              <w:ind w:leftChars="410" w:left="984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324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家長宣導核心講師。】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八、經費來源與概算（含經費概算表，經費來源請務必清楚記載）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="1920" w:hangingChars="800" w:hanging="1920"/>
              <w:rPr>
                <w:rFonts w:ascii="Times New Roman" w:eastAsia="標楷體" w:hAnsi="Times New Roman" w:cs="Times New Roman"/>
                <w:szCs w:val="24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（一）經費來源：</w:t>
            </w:r>
            <w:r w:rsidRPr="00FC1D5D">
              <w:rPr>
                <w:rFonts w:ascii="Times New Roman" w:eastAsia="標楷體" w:hAnsi="Times New Roman" w:cs="Times New Roman"/>
                <w:szCs w:val="24"/>
              </w:rPr>
              <w:t>「教育部補助直轄市縣（市）政府精進國民中學及國民小學教師教學專業與課程品質作業要點」（如包含其他專案補助或縣市自籌者，請分別敘明專案名稱及經費數額）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（二）經費概算表（參考）</w:t>
            </w:r>
          </w:p>
          <w:tbl>
            <w:tblPr>
              <w:tblW w:w="8149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1437"/>
              <w:gridCol w:w="849"/>
              <w:gridCol w:w="709"/>
              <w:gridCol w:w="711"/>
              <w:gridCol w:w="992"/>
              <w:gridCol w:w="2835"/>
            </w:tblGrid>
            <w:tr w:rsidR="007954CA" w:rsidRPr="00FC1D5D" w:rsidTr="006A026D">
              <w:trPr>
                <w:trHeight w:val="706"/>
                <w:tblHeader/>
                <w:jc w:val="center"/>
              </w:trPr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項次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項目</w:t>
                  </w:r>
                  <w:proofErr w:type="spellEnd"/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單價</w:t>
                  </w:r>
                  <w:proofErr w:type="spellEnd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元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數量</w:t>
                  </w:r>
                  <w:proofErr w:type="spellEnd"/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單位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總價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(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元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</w:pPr>
                  <w:proofErr w:type="spell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lang w:eastAsia="en-US"/>
                    </w:rPr>
                    <w:t>備註</w:t>
                  </w:r>
                  <w:proofErr w:type="spellEnd"/>
                </w:p>
              </w:tc>
            </w:tr>
            <w:tr w:rsidR="007954CA" w:rsidRPr="00FC1D5D" w:rsidTr="006A026D">
              <w:trPr>
                <w:trHeight w:val="346"/>
                <w:jc w:val="center"/>
              </w:trPr>
              <w:tc>
                <w:tcPr>
                  <w:tcW w:w="616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37" w:type="dxa"/>
                  <w:vMerge w:val="restar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鐘點費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2835" w:type="dxa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外聘講師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2,000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元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/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節。</w:t>
                  </w:r>
                </w:p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1H+2H+2H *2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</w:t>
                  </w:r>
                </w:p>
              </w:tc>
            </w:tr>
            <w:tr w:rsidR="007954CA" w:rsidRPr="00FC1D5D" w:rsidTr="006A026D">
              <w:trPr>
                <w:trHeight w:val="439"/>
                <w:jc w:val="center"/>
              </w:trPr>
              <w:tc>
                <w:tcPr>
                  <w:tcW w:w="616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外聘助理講師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1,000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元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/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節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br/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2H×2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*2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場次。</w:t>
                  </w:r>
                </w:p>
              </w:tc>
            </w:tr>
            <w:tr w:rsidR="007954CA" w:rsidRPr="00FC1D5D" w:rsidTr="006A026D">
              <w:trPr>
                <w:trHeight w:val="391"/>
                <w:jc w:val="center"/>
              </w:trPr>
              <w:tc>
                <w:tcPr>
                  <w:tcW w:w="61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37" w:type="dxa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54CA" w:rsidRPr="00FC1D5D" w:rsidRDefault="007954CA" w:rsidP="006A026D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節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proofErr w:type="gramStart"/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內聘助理</w:t>
                  </w:r>
                  <w:proofErr w:type="gramEnd"/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講師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500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元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/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16"/>
                      <w:szCs w:val="16"/>
                    </w:rPr>
                    <w:t>節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br/>
                    <w:t>2H×2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*2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場次。</w:t>
                  </w:r>
                </w:p>
              </w:tc>
            </w:tr>
            <w:tr w:rsidR="007954CA" w:rsidRPr="00FC1D5D" w:rsidTr="006A026D">
              <w:trPr>
                <w:trHeight w:val="584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印刷費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人份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1.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每人單價上限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100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元，印刷費總額不超過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30%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。</w:t>
                  </w:r>
                </w:p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lastRenderedPageBreak/>
                    <w:t>2.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每場次學員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80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+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講師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.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工作人員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人。</w:t>
                  </w:r>
                </w:p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3.2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場次共計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90*2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</w:p>
              </w:tc>
            </w:tr>
            <w:tr w:rsidR="007954CA" w:rsidRPr="00FC1D5D" w:rsidTr="006A026D">
              <w:trPr>
                <w:trHeight w:val="262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膳費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人份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  <w:highlight w:val="cyan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18,000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1.(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學員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80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+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講師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.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工作人員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10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人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)*2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場次</w:t>
                  </w:r>
                </w:p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2.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每餐單價上限</w:t>
                  </w:r>
                  <w:r w:rsidRPr="00FC1D5D">
                    <w:rPr>
                      <w:rFonts w:ascii="Times New Roman" w:eastAsia="標楷體" w:hAnsi="Times New Roman" w:cs="Times New Roman" w:hint="eastAsia"/>
                      <w:kern w:val="0"/>
                      <w:sz w:val="16"/>
                      <w:szCs w:val="16"/>
                    </w:rPr>
                    <w:t>10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0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元。</w:t>
                  </w:r>
                </w:p>
              </w:tc>
            </w:tr>
            <w:tr w:rsidR="007954CA" w:rsidRPr="00FC1D5D" w:rsidTr="006A026D">
              <w:trPr>
                <w:trHeight w:val="565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教材教具費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2,500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5,000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kern w:val="0"/>
                      <w:sz w:val="16"/>
                      <w:szCs w:val="16"/>
                    </w:rPr>
                    <w:t>研習實作所需教具，詳如後附清單品項、數量、單價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。</w:t>
                  </w:r>
                </w:p>
              </w:tc>
            </w:tr>
            <w:tr w:rsidR="007954CA" w:rsidRPr="00FC1D5D" w:rsidTr="006A026D">
              <w:trPr>
                <w:trHeight w:val="275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場地佈置費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1,500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場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3,000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海報、布條、展示板</w:t>
                  </w: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…</w:t>
                  </w:r>
                  <w:proofErr w:type="gramStart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…</w:t>
                  </w:r>
                  <w:proofErr w:type="gramEnd"/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等</w:t>
                  </w:r>
                </w:p>
              </w:tc>
            </w:tr>
            <w:tr w:rsidR="007954CA" w:rsidRPr="00FC1D5D" w:rsidTr="006A026D">
              <w:trPr>
                <w:trHeight w:val="437"/>
                <w:jc w:val="center"/>
              </w:trPr>
              <w:tc>
                <w:tcPr>
                  <w:tcW w:w="61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37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雜支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4,560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1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式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right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  <w:t>4,560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napToGrid w:val="0"/>
                    <w:spacing w:line="260" w:lineRule="exact"/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kern w:val="0"/>
                      <w:sz w:val="16"/>
                      <w:szCs w:val="16"/>
                    </w:rPr>
                    <w:t>凡前項費用未列之辦公事務費用屬之。如文具用品、紙張、資訊耗材、資料夾、郵資等屬之。</w:t>
                  </w:r>
                </w:p>
              </w:tc>
            </w:tr>
            <w:tr w:rsidR="007954CA" w:rsidRPr="00FC1D5D" w:rsidTr="006A026D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教育部精進要點補助經費合計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80,</w:t>
                  </w:r>
                  <w:r w:rsidRPr="00FC1D5D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市府預算補助經費合計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954CA" w:rsidRPr="00FC1D5D" w:rsidTr="006A026D">
              <w:trPr>
                <w:trHeight w:val="330"/>
                <w:jc w:val="center"/>
              </w:trPr>
              <w:tc>
                <w:tcPr>
                  <w:tcW w:w="43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jc w:val="right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80,</w:t>
                  </w:r>
                  <w:r w:rsidRPr="00FC1D5D">
                    <w:rPr>
                      <w:rFonts w:ascii="Times New Roman" w:eastAsia="標楷體" w:hAnsi="Times New Roman" w:cs="Times New Roman" w:hint="eastAsia"/>
                      <w:b/>
                      <w:bCs/>
                      <w:kern w:val="0"/>
                      <w:sz w:val="20"/>
                      <w:szCs w:val="20"/>
                    </w:rPr>
                    <w:t>5</w:t>
                  </w:r>
                  <w:r w:rsidRPr="00FC1D5D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54CA" w:rsidRPr="00FC1D5D" w:rsidRDefault="007954CA" w:rsidP="006A026D">
                  <w:pPr>
                    <w:widowControl/>
                    <w:spacing w:after="140"/>
                    <w:jc w:val="center"/>
                    <w:rPr>
                      <w:rFonts w:ascii="Times New Roman" w:eastAsia="標楷體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Chars="200" w:left="480" w:rightChars="200" w:right="4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【註】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涉及鐘點費之課程，請標</w:t>
            </w: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歷時及節數，授課每節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分鐘，連續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節為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90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分鐘；未滿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分鐘，鐘點費減半支給。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課程表中應呈現內外聘講師、助理講師之單位職稱及姓名（若無法確認名單者，請先標註記內、外聘），以核算經費：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300" w:lineRule="exact"/>
              <w:ind w:leftChars="400" w:left="1244" w:rightChars="200" w:right="480" w:hangingChars="142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外聘講師：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節，</w:t>
            </w: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內聘講師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節。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300" w:lineRule="exact"/>
              <w:ind w:leftChars="400" w:left="1244" w:rightChars="200" w:right="480" w:hangingChars="142" w:hanging="284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助理講師需有協助授課之事實，講述型課程</w:t>
            </w: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不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編列助理講師，如係兩人講述，依未滿一節減半支給。外聘助理講師：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元／節，</w:t>
            </w: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內聘助理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講師：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500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元／節。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300" w:lineRule="exact"/>
              <w:ind w:leftChars="300" w:left="920" w:rightChars="200" w:right="480" w:hangingChars="100" w:hanging="20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3.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ab/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研習時間須超過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12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及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17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30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始得編列膳費。印刷費每人單價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元為限，總額不超過計畫經費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30%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九、成效評估之實施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Chars="193" w:left="463"/>
              <w:rPr>
                <w:rFonts w:ascii="Times New Roman" w:eastAsia="標楷體" w:hAnsi="Times New Roman" w:cs="Times New Roman"/>
              </w:rPr>
            </w:pPr>
            <w:proofErr w:type="gramStart"/>
            <w:r w:rsidRPr="00FC1D5D">
              <w:rPr>
                <w:rFonts w:ascii="Times New Roman" w:eastAsia="標楷體" w:hAnsi="Times New Roman" w:cs="Times New Roman"/>
              </w:rPr>
              <w:t>【</w:t>
            </w:r>
            <w:proofErr w:type="gramEnd"/>
            <w:r w:rsidRPr="00FC1D5D">
              <w:rPr>
                <w:rFonts w:ascii="Times New Roman" w:eastAsia="標楷體" w:hAnsi="Times New Roman" w:cs="Times New Roman"/>
              </w:rPr>
              <w:t>說明評估方式及工具、評估實施時機與方法等。若為採用深化成效評估之計畫者，務必呈現本要項</w:t>
            </w:r>
            <w:proofErr w:type="gramStart"/>
            <w:r w:rsidRPr="00FC1D5D">
              <w:rPr>
                <w:rFonts w:ascii="Times New Roman" w:eastAsia="標楷體" w:hAnsi="Times New Roman" w:cs="Times New Roman"/>
              </w:rPr>
              <w:t>】</w:t>
            </w:r>
            <w:proofErr w:type="gramEnd"/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  <w:strike/>
              </w:rPr>
            </w:pPr>
            <w:r w:rsidRPr="00FC1D5D">
              <w:rPr>
                <w:rFonts w:ascii="Times New Roman" w:eastAsia="標楷體" w:hAnsi="Times New Roman" w:cs="Times New Roman"/>
              </w:rPr>
              <w:t>十、預期成效【若為深化成效評估之計畫者，務必呈現本要項】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</w:rPr>
            </w:pPr>
            <w:r w:rsidRPr="00FC1D5D">
              <w:rPr>
                <w:rFonts w:ascii="Times New Roman" w:eastAsia="標楷體" w:hAnsi="Times New Roman" w:cs="Times New Roman"/>
              </w:rPr>
              <w:t>…………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：若為深化成效評估之計畫者，務必另行檢附評估工具。】</w:t>
            </w:r>
          </w:p>
          <w:p w:rsidR="007954CA" w:rsidRPr="00FC1D5D" w:rsidRDefault="007954CA" w:rsidP="006A026D">
            <w:pPr>
              <w:adjustRightInd w:val="0"/>
              <w:snapToGrid w:val="0"/>
              <w:spacing w:line="420" w:lineRule="exact"/>
              <w:ind w:left="708" w:hangingChars="354" w:hanging="708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【</w:t>
            </w:r>
            <w:proofErr w:type="gramEnd"/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：深化成效評估之子計畫撰寫時，請掌握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(1)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深化成效評估計畫之需求、目標、預期成效及活動規劃，應具備邏輯關聯、呼應連結。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(2)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「預期成效」的內涵應清楚明確並具可評估性，以利評估工具設計。評估工具的設計須能呼應預期成效的內涵，始能具體檢核所設定的預期成效。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(3)</w:t>
            </w:r>
            <w:r w:rsidRPr="00FC1D5D">
              <w:rPr>
                <w:rFonts w:ascii="Times New Roman" w:eastAsia="標楷體" w:hAnsi="Times New Roman" w:cs="Times New Roman"/>
                <w:sz w:val="20"/>
                <w:szCs w:val="20"/>
              </w:rPr>
              <w:t>「成效評估之實施」應說明預定採用的評估方法及評估工具、運用工具的實施方式與時間等規劃重點。】</w:t>
            </w:r>
          </w:p>
        </w:tc>
      </w:tr>
    </w:tbl>
    <w:p w:rsidR="00B64D04" w:rsidRPr="007954CA" w:rsidRDefault="00B64D04" w:rsidP="007954CA">
      <w:pPr>
        <w:widowControl/>
        <w:rPr>
          <w:rFonts w:ascii="Times New Roman" w:eastAsia="標楷體" w:hAnsi="Times New Roman" w:cs="Times New Roman"/>
        </w:rPr>
      </w:pPr>
    </w:p>
    <w:sectPr w:rsidR="00B64D04" w:rsidRPr="007954CA" w:rsidSect="007954CA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094" w:rsidRDefault="00501094" w:rsidP="00852F7D">
      <w:r>
        <w:separator/>
      </w:r>
    </w:p>
  </w:endnote>
  <w:endnote w:type="continuationSeparator" w:id="0">
    <w:p w:rsidR="00501094" w:rsidRDefault="00501094" w:rsidP="0085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094" w:rsidRDefault="00501094" w:rsidP="00852F7D">
      <w:r>
        <w:separator/>
      </w:r>
    </w:p>
  </w:footnote>
  <w:footnote w:type="continuationSeparator" w:id="0">
    <w:p w:rsidR="00501094" w:rsidRDefault="00501094" w:rsidP="00852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7B36"/>
    <w:multiLevelType w:val="hybridMultilevel"/>
    <w:tmpl w:val="B4D4C9E6"/>
    <w:lvl w:ilvl="0" w:tplc="6D0E1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45"/>
    <w:rsid w:val="00126620"/>
    <w:rsid w:val="003C0440"/>
    <w:rsid w:val="00427B2E"/>
    <w:rsid w:val="00501094"/>
    <w:rsid w:val="007954CA"/>
    <w:rsid w:val="00852F7D"/>
    <w:rsid w:val="00B12345"/>
    <w:rsid w:val="00B64D04"/>
    <w:rsid w:val="00BB1B30"/>
    <w:rsid w:val="00E0578F"/>
    <w:rsid w:val="00F4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C84F5B"/>
  <w15:chartTrackingRefBased/>
  <w15:docId w15:val="{7912C9DC-FF78-48AA-B79D-64EDACA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1B30"/>
    <w:rPr>
      <w:sz w:val="20"/>
      <w:szCs w:val="20"/>
    </w:rPr>
  </w:style>
  <w:style w:type="paragraph" w:styleId="a5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6"/>
    <w:uiPriority w:val="34"/>
    <w:qFormat/>
    <w:rsid w:val="00BB1B3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5"/>
    <w:uiPriority w:val="34"/>
    <w:qFormat/>
    <w:rsid w:val="00BB1B3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BB1B3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852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2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1953</Characters>
  <Application>Microsoft Office Word</Application>
  <DocSecurity>0</DocSecurity>
  <Lines>16</Lines>
  <Paragraphs>4</Paragraphs>
  <ScaleCrop>false</ScaleCrop>
  <Company>KMSOFFICE2019X64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NUTN</dc:creator>
  <cp:keywords/>
  <dc:description/>
  <cp:lastModifiedBy>NUTN</cp:lastModifiedBy>
  <cp:revision>4</cp:revision>
  <dcterms:created xsi:type="dcterms:W3CDTF">2023-01-09T03:57:00Z</dcterms:created>
  <dcterms:modified xsi:type="dcterms:W3CDTF">2023-02-03T09:21:00Z</dcterms:modified>
</cp:coreProperties>
</file>